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72" w:rsidRPr="00285305" w:rsidRDefault="009F4572" w:rsidP="00D47A3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Affordable Housing Fund</w:t>
      </w:r>
    </w:p>
    <w:p w:rsidR="009F4572" w:rsidRPr="00285305" w:rsidRDefault="005D7CAB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 xml:space="preserve">Offers support to nonprofits </w:t>
      </w:r>
      <w:r w:rsidR="009F4572" w:rsidRPr="00285305">
        <w:rPr>
          <w:rFonts w:ascii="Avenir LT Com 45 Book" w:hAnsi="Avenir LT Com 45 Book"/>
        </w:rPr>
        <w:t>that provide affordable housing for low-income individuals and families in Metro Louisville, including construction and foreclosure prevention programs.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</w:p>
    <w:p w:rsidR="009F4572" w:rsidRPr="00285305" w:rsidRDefault="009F4572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The AIDS Project Fund</w:t>
      </w:r>
    </w:p>
    <w:p w:rsidR="009F4572" w:rsidRPr="00285305" w:rsidRDefault="00C0598A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>P</w:t>
      </w:r>
      <w:r w:rsidR="009F4572" w:rsidRPr="00285305">
        <w:rPr>
          <w:rFonts w:ascii="Avenir LT Com 45 Book" w:hAnsi="Avenir LT Com 45 Book"/>
        </w:rPr>
        <w:t>rovides grants to support HIV prevention, education, and testing.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</w:p>
    <w:p w:rsidR="009F4572" w:rsidRPr="00285305" w:rsidRDefault="009F4572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Winston N. and Nancy H. Bloch Educational Fund</w:t>
      </w:r>
    </w:p>
    <w:p w:rsidR="009F4572" w:rsidRPr="00285305" w:rsidRDefault="0046584B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>Created by Mary C</w:t>
      </w:r>
      <w:r w:rsidR="009F4572" w:rsidRPr="00285305">
        <w:rPr>
          <w:rFonts w:ascii="Avenir LT Com 45 Book" w:hAnsi="Avenir LT Com 45 Book"/>
        </w:rPr>
        <w:t xml:space="preserve">. Jones in memory of her son and daughter-in-law to help children learn by providing </w:t>
      </w:r>
      <w:r w:rsidR="00565BBE" w:rsidRPr="00285305">
        <w:rPr>
          <w:rFonts w:ascii="Avenir LT Com 45 Book" w:hAnsi="Avenir LT Com 45 Book"/>
        </w:rPr>
        <w:t xml:space="preserve">schools with grants to support </w:t>
      </w:r>
      <w:r w:rsidR="009F4572" w:rsidRPr="00285305">
        <w:rPr>
          <w:rFonts w:ascii="Avenir LT Com 45 Book" w:hAnsi="Avenir LT Com 45 Book"/>
        </w:rPr>
        <w:t xml:space="preserve">non-traditional classroom resources. 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</w:p>
    <w:p w:rsidR="009F4572" w:rsidRPr="00285305" w:rsidRDefault="009F4572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Boyette and Edna Edwards Fund</w:t>
      </w:r>
    </w:p>
    <w:p w:rsidR="009F4572" w:rsidRPr="00285305" w:rsidRDefault="00C0598A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>Established by the remain</w:t>
      </w:r>
      <w:r w:rsidR="009F4572" w:rsidRPr="00285305">
        <w:rPr>
          <w:rFonts w:ascii="Avenir LT Com 45 Book" w:hAnsi="Avenir LT Com 45 Book"/>
        </w:rPr>
        <w:t>d</w:t>
      </w:r>
      <w:r w:rsidRPr="00285305">
        <w:rPr>
          <w:rFonts w:ascii="Avenir LT Com 45 Book" w:hAnsi="Avenir LT Com 45 Book"/>
        </w:rPr>
        <w:t>er</w:t>
      </w:r>
      <w:r w:rsidR="009F4572" w:rsidRPr="00285305">
        <w:rPr>
          <w:rFonts w:ascii="Avenir LT Com 45 Book" w:hAnsi="Avenir LT Com 45 Book"/>
        </w:rPr>
        <w:t xml:space="preserve"> of the Lucille E. Crosby Charitable Remainder Trust to honor her parents with annual grants that support the needs of children in Jefferson County. 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</w:p>
    <w:p w:rsidR="009F4572" w:rsidRPr="00285305" w:rsidRDefault="009F4572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George and Mary Alice Hadley Fund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 xml:space="preserve">Created by </w:t>
      </w:r>
      <w:r w:rsidR="005D7CAB" w:rsidRPr="00285305">
        <w:rPr>
          <w:rFonts w:ascii="Avenir LT Com 45 Book" w:hAnsi="Avenir LT Com 45 Book"/>
        </w:rPr>
        <w:t xml:space="preserve">a </w:t>
      </w:r>
      <w:r w:rsidRPr="00285305">
        <w:rPr>
          <w:rFonts w:ascii="Avenir LT Com 45 Book" w:hAnsi="Avenir LT Com 45 Book"/>
        </w:rPr>
        <w:t xml:space="preserve">transfer of assets in the Mary Alice Hadley Foundation to support the visual arts, crafts, theater, and the Louisville Free Public Library. 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</w:p>
    <w:p w:rsidR="009F4572" w:rsidRPr="00285305" w:rsidRDefault="009F4572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Historic Preservation Fund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 xml:space="preserve">Established by Edith S. Bingham to support the preservation of historic resources in Jefferson County, Kentucky. </w:t>
      </w:r>
    </w:p>
    <w:p w:rsidR="0027641B" w:rsidRDefault="0027641B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</w:p>
    <w:p w:rsidR="0027641B" w:rsidRPr="00285305" w:rsidRDefault="0027641B" w:rsidP="0027641B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Morris and Esther Lee Fund</w:t>
      </w:r>
    </w:p>
    <w:p w:rsidR="0027641B" w:rsidRPr="00285305" w:rsidRDefault="0027641B" w:rsidP="0027641B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>Offers support to organizations that provide human services</w:t>
      </w:r>
      <w:r>
        <w:rPr>
          <w:rFonts w:ascii="Avenir LT Com 45 Book" w:hAnsi="Avenir LT Com 45 Book"/>
        </w:rPr>
        <w:t>, excluding civic, conservation, arts, or religious organizations</w:t>
      </w:r>
      <w:r w:rsidRPr="00285305">
        <w:rPr>
          <w:rFonts w:ascii="Avenir LT Com 45 Book" w:hAnsi="Avenir LT Com 45 Book"/>
        </w:rPr>
        <w:t xml:space="preserve">. </w:t>
      </w:r>
    </w:p>
    <w:p w:rsidR="0027641B" w:rsidRDefault="0027641B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</w:p>
    <w:p w:rsidR="009F4572" w:rsidRPr="00285305" w:rsidRDefault="009F4572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Dr. W. Barnett Owen Memorial Fund for the Children of Louisville &amp; Jefferson County, Kentucky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>Created by Dr. Albert P. Williams to honor the memory of Dr.</w:t>
      </w:r>
      <w:r w:rsidR="00565BBE" w:rsidRPr="00285305">
        <w:rPr>
          <w:rFonts w:ascii="Avenir LT Com 45 Book" w:hAnsi="Avenir LT Com 45 Book"/>
        </w:rPr>
        <w:t xml:space="preserve"> W. Barnett</w:t>
      </w:r>
      <w:r w:rsidRPr="00285305">
        <w:rPr>
          <w:rFonts w:ascii="Avenir LT Com 45 Book" w:hAnsi="Avenir LT Com 45 Book"/>
        </w:rPr>
        <w:t xml:space="preserve"> Owen, a</w:t>
      </w:r>
      <w:r w:rsidR="00565BBE" w:rsidRPr="00285305">
        <w:rPr>
          <w:rFonts w:ascii="Avenir LT Com 45 Book" w:hAnsi="Avenir LT Com 45 Book"/>
        </w:rPr>
        <w:t xml:space="preserve"> children’s health care activist, by assisting the children of </w:t>
      </w:r>
      <w:bookmarkStart w:id="0" w:name="_GoBack"/>
      <w:bookmarkEnd w:id="0"/>
      <w:r w:rsidR="00565BBE" w:rsidRPr="00285305">
        <w:rPr>
          <w:rFonts w:ascii="Avenir LT Com 45 Book" w:hAnsi="Avenir LT Com 45 Book"/>
        </w:rPr>
        <w:t>Louisville and Jefferson County, Kentucky.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</w:p>
    <w:p w:rsidR="009F4572" w:rsidRPr="00285305" w:rsidRDefault="00464FC8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Dennis Rek</w:t>
      </w:r>
      <w:r w:rsidR="009F4572" w:rsidRPr="00285305">
        <w:rPr>
          <w:rFonts w:ascii="Avenir LT Com 45 Book" w:hAnsi="Avenir LT Com 45 Book"/>
          <w:b/>
          <w:color w:val="608ECA"/>
          <w:sz w:val="26"/>
          <w:szCs w:val="26"/>
        </w:rPr>
        <w:t>er Fund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 xml:space="preserve">Supports community-building projects in </w:t>
      </w:r>
      <w:r w:rsidR="004C5B45">
        <w:rPr>
          <w:rFonts w:ascii="Avenir LT Com 45 Book" w:hAnsi="Avenir LT Com 45 Book"/>
        </w:rPr>
        <w:t xml:space="preserve">disadvantaged </w:t>
      </w:r>
      <w:r w:rsidR="00B3109A">
        <w:rPr>
          <w:rFonts w:ascii="Avenir LT Com 45 Book" w:hAnsi="Avenir LT Com 45 Book"/>
        </w:rPr>
        <w:t xml:space="preserve">neighborhoods in the Louisville area, with an emphasis on utilizing technology and increasing access to technology as a means to strengthen the sense of community. 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</w:p>
    <w:p w:rsidR="009F4572" w:rsidRPr="00285305" w:rsidRDefault="009F4572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Madi and Jim Tate Fund</w:t>
      </w:r>
    </w:p>
    <w:p w:rsidR="009F4572" w:rsidRPr="00285305" w:rsidRDefault="00C0598A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>Established by Terry “Madi”</w:t>
      </w:r>
      <w:r w:rsidR="009F4572" w:rsidRPr="00285305">
        <w:rPr>
          <w:rFonts w:ascii="Avenir LT Com 45 Book" w:hAnsi="Avenir LT Com 45 Book"/>
        </w:rPr>
        <w:t xml:space="preserve"> Tate to support the education of disadvantaged </w:t>
      </w:r>
      <w:r w:rsidR="005D7CAB" w:rsidRPr="00285305">
        <w:rPr>
          <w:rFonts w:ascii="Avenir LT Com 45 Book" w:hAnsi="Avenir LT Com 45 Book"/>
        </w:rPr>
        <w:t>youth</w:t>
      </w:r>
      <w:r w:rsidR="009F4572" w:rsidRPr="00285305">
        <w:rPr>
          <w:rFonts w:ascii="Avenir LT Com 45 Book" w:hAnsi="Avenir LT Com 45 Book"/>
        </w:rPr>
        <w:t xml:space="preserve"> with priority given to Louisville’s African American community.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</w:p>
    <w:p w:rsidR="009F4572" w:rsidRPr="00285305" w:rsidRDefault="009F4572" w:rsidP="009F4572">
      <w:pPr>
        <w:pStyle w:val="NoSpacing"/>
        <w:rPr>
          <w:rFonts w:ascii="Avenir LT Com 45 Book" w:hAnsi="Avenir LT Com 45 Book"/>
          <w:b/>
          <w:color w:val="608ECA"/>
          <w:sz w:val="26"/>
          <w:szCs w:val="26"/>
        </w:rPr>
      </w:pPr>
      <w:r w:rsidRPr="00285305">
        <w:rPr>
          <w:rFonts w:ascii="Avenir LT Com 45 Book" w:hAnsi="Avenir LT Com 45 Book"/>
          <w:b/>
          <w:color w:val="608ECA"/>
          <w:sz w:val="26"/>
          <w:szCs w:val="26"/>
        </w:rPr>
        <w:t>T. Bert and Bertha Wilson Fund</w:t>
      </w:r>
    </w:p>
    <w:p w:rsidR="009F4572" w:rsidRPr="00285305" w:rsidRDefault="009F4572" w:rsidP="009F4572">
      <w:pPr>
        <w:pStyle w:val="NoSpacing"/>
        <w:rPr>
          <w:rFonts w:ascii="Avenir LT Com 45 Book" w:hAnsi="Avenir LT Com 45 Book"/>
        </w:rPr>
      </w:pPr>
      <w:r w:rsidRPr="00285305">
        <w:rPr>
          <w:rFonts w:ascii="Avenir LT Com 45 Book" w:hAnsi="Avenir LT Com 45 Book"/>
        </w:rPr>
        <w:t xml:space="preserve">Established by the remainder of the Lucille E. Crosby Charitable Remainder Trust to honor her great aunt and uncle with annual grants that </w:t>
      </w:r>
      <w:r w:rsidR="005E51C5">
        <w:rPr>
          <w:rFonts w:ascii="Avenir LT Com 45 Book" w:hAnsi="Avenir LT Com 45 Book"/>
        </w:rPr>
        <w:t>support the arts and humanities, including, but not limited to, museums, music, theater, dance, painting, photography, and historic preservation.</w:t>
      </w:r>
      <w:r w:rsidRPr="00285305">
        <w:rPr>
          <w:rFonts w:ascii="Avenir LT Com 45 Book" w:hAnsi="Avenir LT Com 45 Book"/>
        </w:rPr>
        <w:t xml:space="preserve"> </w:t>
      </w:r>
    </w:p>
    <w:sectPr w:rsidR="009F4572" w:rsidRPr="00285305" w:rsidSect="005C4948">
      <w:headerReference w:type="default" r:id="rId7"/>
      <w:pgSz w:w="12240" w:h="15840"/>
      <w:pgMar w:top="2448" w:right="1008" w:bottom="1296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DF" w:rsidRDefault="001816DF" w:rsidP="00285305">
      <w:pPr>
        <w:spacing w:after="0" w:line="240" w:lineRule="auto"/>
      </w:pPr>
      <w:r>
        <w:separator/>
      </w:r>
    </w:p>
  </w:endnote>
  <w:endnote w:type="continuationSeparator" w:id="0">
    <w:p w:rsidR="001816DF" w:rsidRDefault="001816DF" w:rsidP="0028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Com">
    <w:altName w:val="Avenir LT Com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Avenir LT Com 65 Medium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DF" w:rsidRDefault="001816DF" w:rsidP="00285305">
      <w:pPr>
        <w:spacing w:after="0" w:line="240" w:lineRule="auto"/>
      </w:pPr>
      <w:r>
        <w:separator/>
      </w:r>
    </w:p>
  </w:footnote>
  <w:footnote w:type="continuationSeparator" w:id="0">
    <w:p w:rsidR="001816DF" w:rsidRDefault="001816DF" w:rsidP="0028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88" w:rsidRDefault="00101D88" w:rsidP="00101D88">
    <w:pPr>
      <w:jc w:val="center"/>
    </w:pPr>
    <w:r>
      <w:rPr>
        <w:noProof/>
      </w:rPr>
      <w:drawing>
        <wp:inline distT="0" distB="0" distL="0" distR="0">
          <wp:extent cx="3749040" cy="13222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L-Logo-Color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091" cy="133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1D88" w:rsidRDefault="00101D88" w:rsidP="00101D88">
    <w:pPr>
      <w:spacing w:after="0"/>
      <w:jc w:val="center"/>
      <w:rPr>
        <w:rFonts w:ascii="Avenir LT Com 65 Medium" w:hAnsi="Avenir LT Com 65 Medium" w:cs="Arial"/>
        <w:b/>
        <w:caps/>
        <w:color w:val="608ECA"/>
        <w:sz w:val="54"/>
      </w:rPr>
    </w:pPr>
    <w:r>
      <w:rPr>
        <w:rFonts w:ascii="Avenir LT Com 65 Medium" w:hAnsi="Avenir LT Com 65 Medium" w:cs="Arial"/>
        <w:b/>
        <w:caps/>
        <w:color w:val="608ECA"/>
        <w:sz w:val="54"/>
      </w:rPr>
      <w:t>FIELD OF INTEREST funds</w:t>
    </w:r>
  </w:p>
  <w:p w:rsidR="00101D88" w:rsidRPr="00F11A4A" w:rsidRDefault="00101D88" w:rsidP="00101D88">
    <w:pPr>
      <w:jc w:val="center"/>
      <w:rPr>
        <w:rFonts w:ascii="Avenir LT Com 45 Book" w:hAnsi="Avenir LT Com 45 Book" w:cs="Arial"/>
        <w:b/>
        <w:caps/>
        <w:color w:val="608ECA"/>
      </w:rPr>
    </w:pPr>
    <w:r w:rsidRPr="00F11A4A">
      <w:rPr>
        <w:rFonts w:ascii="Avenir LT Com 45 Book" w:hAnsi="Avenir LT Com 45 Book"/>
        <w:b/>
      </w:rPr>
      <w:t>Created by generous donors to invest in specific issues that are important to them.</w:t>
    </w:r>
  </w:p>
  <w:p w:rsidR="00285305" w:rsidRDefault="00285305" w:rsidP="00285305"/>
  <w:p w:rsidR="00285305" w:rsidRDefault="00285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72"/>
    <w:rsid w:val="00101D88"/>
    <w:rsid w:val="001816DF"/>
    <w:rsid w:val="0027641B"/>
    <w:rsid w:val="00285305"/>
    <w:rsid w:val="003059BE"/>
    <w:rsid w:val="00464FC8"/>
    <w:rsid w:val="0046584B"/>
    <w:rsid w:val="004C5B45"/>
    <w:rsid w:val="00565BBE"/>
    <w:rsid w:val="005C4948"/>
    <w:rsid w:val="005D7CAB"/>
    <w:rsid w:val="005E51C5"/>
    <w:rsid w:val="009F4572"/>
    <w:rsid w:val="00B3109A"/>
    <w:rsid w:val="00C0598A"/>
    <w:rsid w:val="00D47A32"/>
    <w:rsid w:val="00E80755"/>
    <w:rsid w:val="00F1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1727BB4-EDBE-4700-B10C-D508147D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5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305"/>
  </w:style>
  <w:style w:type="paragraph" w:styleId="Footer">
    <w:name w:val="footer"/>
    <w:basedOn w:val="Normal"/>
    <w:link w:val="FooterChar"/>
    <w:uiPriority w:val="99"/>
    <w:unhideWhenUsed/>
    <w:rsid w:val="0028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305"/>
  </w:style>
  <w:style w:type="paragraph" w:customStyle="1" w:styleId="Default">
    <w:name w:val="Default"/>
    <w:rsid w:val="00285305"/>
    <w:pPr>
      <w:autoSpaceDE w:val="0"/>
      <w:autoSpaceDN w:val="0"/>
      <w:adjustRightInd w:val="0"/>
      <w:spacing w:after="0" w:line="240" w:lineRule="auto"/>
    </w:pPr>
    <w:rPr>
      <w:rFonts w:ascii="Avenir LT Com" w:hAnsi="Avenir LT Com" w:cs="Avenir LT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440E-90F2-4897-96C7-7B2BAAEC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McKune</dc:creator>
  <cp:keywords/>
  <dc:description/>
  <cp:lastModifiedBy>Deja Jackson</cp:lastModifiedBy>
  <cp:revision>3</cp:revision>
  <cp:lastPrinted>2017-10-12T18:53:00Z</cp:lastPrinted>
  <dcterms:created xsi:type="dcterms:W3CDTF">2019-12-23T17:56:00Z</dcterms:created>
  <dcterms:modified xsi:type="dcterms:W3CDTF">2019-12-23T18:02:00Z</dcterms:modified>
</cp:coreProperties>
</file>